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35F" w:rsidRPr="0062489B" w:rsidRDefault="00C1759B" w:rsidP="00886C80">
      <w:pPr>
        <w:pStyle w:val="Header"/>
        <w:tabs>
          <w:tab w:val="left" w:pos="1440"/>
          <w:tab w:val="left" w:pos="1840"/>
        </w:tabs>
        <w:spacing w:line="276" w:lineRule="auto"/>
        <w:jc w:val="right"/>
        <w:rPr>
          <w:rFonts w:ascii="Times New Roman" w:hAnsi="Times New Roman"/>
          <w:spacing w:val="-20"/>
          <w:w w:val="90"/>
          <w:sz w:val="24"/>
          <w:szCs w:val="24"/>
        </w:rPr>
      </w:pPr>
      <w:r w:rsidRPr="0062489B">
        <w:rPr>
          <w:rFonts w:ascii="Courier" w:hAnsi="Courie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D95065" wp14:editId="12EDE2F3">
                <wp:simplePos x="0" y="0"/>
                <wp:positionH relativeFrom="column">
                  <wp:posOffset>3280410</wp:posOffset>
                </wp:positionH>
                <wp:positionV relativeFrom="paragraph">
                  <wp:posOffset>-358140</wp:posOffset>
                </wp:positionV>
                <wp:extent cx="3657600" cy="133350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5286" w:rsidRPr="00C25286" w:rsidRDefault="00C25286" w:rsidP="00C2528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</w:pPr>
                            <w:r w:rsidRPr="00C25286">
                              <w:rPr>
                                <w:rFonts w:ascii="Times New Roman" w:hAnsi="Times New Roman"/>
                                <w:b/>
                                <w:bCs/>
                                <w:w w:val="90"/>
                                <w:sz w:val="36"/>
                                <w:szCs w:val="36"/>
                              </w:rPr>
                              <w:t xml:space="preserve">DIRECȚIA CULTURĂ, PRESĂ, SPORT, TINERET ȘI CULTE </w:t>
                            </w:r>
                          </w:p>
                          <w:p w:rsidR="00435D7A" w:rsidRPr="0041041C" w:rsidRDefault="00435D7A" w:rsidP="003B180B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16"/>
                                <w:szCs w:val="32"/>
                              </w:rPr>
                            </w:pPr>
                          </w:p>
                          <w:p w:rsidR="0061235F" w:rsidRPr="00BE2723" w:rsidRDefault="0061235F" w:rsidP="003B180B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  <w:lang w:val="ro-RO"/>
                              </w:rPr>
                            </w:pPr>
                            <w:proofErr w:type="spellStart"/>
                            <w:r w:rsidRPr="00BE2723"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</w:rPr>
                              <w:t>Serviciul</w:t>
                            </w:r>
                            <w:proofErr w:type="spellEnd"/>
                            <w:r w:rsidRPr="00BE2723"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3B180B"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  <w:lang w:val="it-IT"/>
                              </w:rPr>
                              <w:t>Centrul</w:t>
                            </w:r>
                            <w:proofErr w:type="spellEnd"/>
                            <w:r w:rsidR="003B180B"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2"/>
                                <w:szCs w:val="32"/>
                                <w:lang w:val="it-IT"/>
                              </w:rPr>
                              <w:t xml:space="preserve"> Cultural</w:t>
                            </w:r>
                          </w:p>
                          <w:p w:rsidR="0061235F" w:rsidRPr="00CA1B57" w:rsidRDefault="0061235F" w:rsidP="0061235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w w:val="90"/>
                                <w:sz w:val="36"/>
                                <w:szCs w:val="36"/>
                                <w:lang w:val="ro-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3D95065" id="Rectangle 5" o:spid="_x0000_s1026" style="position:absolute;left:0;text-align:left;margin-left:258.3pt;margin-top:-28.2pt;width:4in;height:1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" filled="f" stroked="f" strokecolor="white" strokeweight="0">
                <v:textbox>
                  <w:txbxContent>
                    <w:p w:rsidR="00C25286" w:rsidRPr="00C25286" w:rsidRDefault="00C25286" w:rsidP="00C25286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</w:pPr>
                      <w:r w:rsidRPr="00C25286">
                        <w:rPr>
                          <w:rFonts w:ascii="Times New Roman" w:hAnsi="Times New Roman"/>
                          <w:b/>
                          <w:bCs/>
                          <w:w w:val="90"/>
                          <w:sz w:val="36"/>
                          <w:szCs w:val="36"/>
                        </w:rPr>
                        <w:t xml:space="preserve">DIRECȚIA CULTURĂ, PRESĂ, SPORT, TINERET ȘI CULTE </w:t>
                      </w:r>
                    </w:p>
                    <w:p w:rsidR="00435D7A" w:rsidRPr="0041041C" w:rsidRDefault="00435D7A" w:rsidP="003B180B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i/>
                          <w:w w:val="90"/>
                          <w:sz w:val="16"/>
                          <w:szCs w:val="32"/>
                        </w:rPr>
                      </w:pPr>
                    </w:p>
                    <w:p w:rsidR="0061235F" w:rsidRPr="00BE2723" w:rsidRDefault="0061235F" w:rsidP="003B180B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b/>
                          <w:i/>
                          <w:w w:val="90"/>
                          <w:sz w:val="32"/>
                          <w:szCs w:val="32"/>
                          <w:lang w:val="ro-RO"/>
                        </w:rPr>
                      </w:pPr>
                      <w:proofErr w:type="spellStart"/>
                      <w:r w:rsidRPr="00BE2723">
                        <w:rPr>
                          <w:rFonts w:ascii="Times New Roman" w:hAnsi="Times New Roman"/>
                          <w:b/>
                          <w:i/>
                          <w:w w:val="90"/>
                          <w:sz w:val="32"/>
                          <w:szCs w:val="32"/>
                        </w:rPr>
                        <w:t>Serviciul</w:t>
                      </w:r>
                      <w:proofErr w:type="spellEnd"/>
                      <w:r w:rsidRPr="00BE2723">
                        <w:rPr>
                          <w:rFonts w:ascii="Times New Roman" w:hAnsi="Times New Roman"/>
                          <w:b/>
                          <w:i/>
                          <w:w w:val="90"/>
                          <w:sz w:val="32"/>
                          <w:szCs w:val="32"/>
                        </w:rPr>
                        <w:t xml:space="preserve"> </w:t>
                      </w:r>
                      <w:r w:rsidR="003B180B">
                        <w:rPr>
                          <w:rFonts w:ascii="Times New Roman" w:hAnsi="Times New Roman"/>
                          <w:b/>
                          <w:i/>
                          <w:w w:val="90"/>
                          <w:sz w:val="32"/>
                          <w:szCs w:val="32"/>
                          <w:lang w:val="it-IT"/>
                        </w:rPr>
                        <w:t>Centrul Cultural</w:t>
                      </w:r>
                    </w:p>
                    <w:p w:rsidR="0061235F" w:rsidRPr="00CA1B57" w:rsidRDefault="0061235F" w:rsidP="0061235F">
                      <w:pPr>
                        <w:jc w:val="center"/>
                        <w:rPr>
                          <w:rFonts w:ascii="Times New Roman" w:hAnsi="Times New Roman"/>
                          <w:b/>
                          <w:i/>
                          <w:w w:val="90"/>
                          <w:sz w:val="36"/>
                          <w:szCs w:val="36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2489B">
        <w:rPr>
          <w:rFonts w:ascii="Courier" w:hAnsi="Courier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42F4E76" wp14:editId="55E1EDFE">
            <wp:simplePos x="0" y="0"/>
            <wp:positionH relativeFrom="column">
              <wp:posOffset>-219710</wp:posOffset>
            </wp:positionH>
            <wp:positionV relativeFrom="paragraph">
              <wp:posOffset>-358775</wp:posOffset>
            </wp:positionV>
            <wp:extent cx="1981200" cy="725170"/>
            <wp:effectExtent l="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489B">
        <w:rPr>
          <w:rFonts w:ascii="Courier" w:hAnsi="Courier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773FD1E" wp14:editId="17C24B8E">
            <wp:simplePos x="0" y="0"/>
            <wp:positionH relativeFrom="column">
              <wp:posOffset>-824865</wp:posOffset>
            </wp:positionH>
            <wp:positionV relativeFrom="paragraph">
              <wp:posOffset>-492760</wp:posOffset>
            </wp:positionV>
            <wp:extent cx="8610600" cy="1152525"/>
            <wp:effectExtent l="0" t="0" r="0" b="9525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spellStart"/>
      <w:proofErr w:type="gramStart"/>
      <w:r w:rsidR="0061235F" w:rsidRPr="0062489B">
        <w:rPr>
          <w:rFonts w:ascii="Times New Roman" w:hAnsi="Times New Roman"/>
          <w:i/>
          <w:spacing w:val="-20"/>
          <w:w w:val="90"/>
          <w:sz w:val="24"/>
          <w:szCs w:val="24"/>
        </w:rPr>
        <w:t>pentru</w:t>
      </w:r>
      <w:proofErr w:type="spellEnd"/>
      <w:r w:rsidR="0061235F" w:rsidRPr="0062489B">
        <w:rPr>
          <w:rFonts w:ascii="Times New Roman" w:hAnsi="Times New Roman"/>
          <w:i/>
          <w:spacing w:val="-20"/>
          <w:w w:val="90"/>
          <w:sz w:val="24"/>
          <w:szCs w:val="24"/>
        </w:rPr>
        <w:t xml:space="preserve">  </w:t>
      </w:r>
      <w:proofErr w:type="spellStart"/>
      <w:r w:rsidR="0061235F" w:rsidRPr="0062489B">
        <w:rPr>
          <w:rFonts w:ascii="Times New Roman" w:hAnsi="Times New Roman"/>
          <w:i/>
          <w:spacing w:val="-20"/>
          <w:w w:val="90"/>
          <w:sz w:val="24"/>
          <w:szCs w:val="24"/>
        </w:rPr>
        <w:t>cetăţean</w:t>
      </w:r>
      <w:proofErr w:type="spellEnd"/>
      <w:proofErr w:type="gramEnd"/>
      <w:r w:rsidR="0061235F" w:rsidRPr="0062489B">
        <w:rPr>
          <w:rFonts w:ascii="Times New Roman" w:hAnsi="Times New Roman"/>
          <w:i/>
          <w:spacing w:val="-20"/>
          <w:w w:val="90"/>
          <w:sz w:val="24"/>
          <w:szCs w:val="24"/>
        </w:rPr>
        <w:t xml:space="preserve">,  </w:t>
      </w:r>
      <w:proofErr w:type="spellStart"/>
      <w:r w:rsidR="0061235F" w:rsidRPr="0062489B">
        <w:rPr>
          <w:rFonts w:ascii="Times New Roman" w:hAnsi="Times New Roman"/>
          <w:i/>
          <w:spacing w:val="-20"/>
          <w:w w:val="90"/>
          <w:sz w:val="24"/>
          <w:szCs w:val="24"/>
        </w:rPr>
        <w:t>pentru</w:t>
      </w:r>
      <w:proofErr w:type="spellEnd"/>
      <w:r w:rsidR="0061235F" w:rsidRPr="0062489B">
        <w:rPr>
          <w:rFonts w:ascii="Times New Roman" w:hAnsi="Times New Roman"/>
          <w:i/>
          <w:spacing w:val="-20"/>
          <w:w w:val="90"/>
          <w:sz w:val="24"/>
          <w:szCs w:val="24"/>
        </w:rPr>
        <w:t xml:space="preserve">  </w:t>
      </w:r>
      <w:proofErr w:type="spellStart"/>
      <w:r w:rsidR="0061235F" w:rsidRPr="0062489B">
        <w:rPr>
          <w:rFonts w:ascii="Times New Roman" w:hAnsi="Times New Roman"/>
          <w:i/>
          <w:spacing w:val="-20"/>
          <w:w w:val="90"/>
          <w:sz w:val="24"/>
          <w:szCs w:val="24"/>
        </w:rPr>
        <w:t>bunăstare</w:t>
      </w:r>
      <w:proofErr w:type="spellEnd"/>
    </w:p>
    <w:p w:rsidR="0061235F" w:rsidRPr="0062489B" w:rsidRDefault="00C1759B" w:rsidP="00886C80">
      <w:pPr>
        <w:pStyle w:val="Header"/>
        <w:tabs>
          <w:tab w:val="left" w:pos="1440"/>
          <w:tab w:val="left" w:pos="1840"/>
        </w:tabs>
        <w:spacing w:line="276" w:lineRule="auto"/>
        <w:rPr>
          <w:rFonts w:ascii="Calibri" w:hAnsi="Calibri"/>
          <w:sz w:val="24"/>
          <w:szCs w:val="24"/>
          <w:lang w:val="ro-RO"/>
        </w:rPr>
      </w:pPr>
      <w:r w:rsidRPr="0062489B">
        <w:rPr>
          <w:rFonts w:ascii="Courier" w:hAnsi="Courier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BFF206" wp14:editId="7AB4A85E">
                <wp:simplePos x="0" y="0"/>
                <wp:positionH relativeFrom="column">
                  <wp:posOffset>-1270</wp:posOffset>
                </wp:positionH>
                <wp:positionV relativeFrom="paragraph">
                  <wp:posOffset>63500</wp:posOffset>
                </wp:positionV>
                <wp:extent cx="1765300" cy="41910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235F" w:rsidRPr="00C25286" w:rsidRDefault="0061235F" w:rsidP="0061235F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C2528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www.primariasector1.ro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898DC84" id="Rectangle 4" o:spid="_x0000_s1027" style="position:absolute;margin-left:-.1pt;margin-top:5pt;width:139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" filled="f" stroked="f">
                <v:textbox>
                  <w:txbxContent>
                    <w:p w:rsidR="0061235F" w:rsidRPr="00C25286" w:rsidRDefault="0061235F" w:rsidP="0061235F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C2528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www.primariasector1.ro</w:t>
                      </w:r>
                    </w:p>
                  </w:txbxContent>
                </v:textbox>
              </v:rect>
            </w:pict>
          </mc:Fallback>
        </mc:AlternateContent>
      </w:r>
    </w:p>
    <w:p w:rsidR="00F32362" w:rsidRPr="0062489B" w:rsidRDefault="00F32362" w:rsidP="00886C80">
      <w:pPr>
        <w:pStyle w:val="Title"/>
        <w:spacing w:line="276" w:lineRule="auto"/>
        <w:rPr>
          <w:sz w:val="24"/>
          <w:szCs w:val="24"/>
          <w:lang w:val="pt-BR"/>
        </w:rPr>
      </w:pPr>
    </w:p>
    <w:p w:rsidR="00F32362" w:rsidRPr="0062489B" w:rsidRDefault="00F32362" w:rsidP="00886C80">
      <w:pPr>
        <w:pStyle w:val="Title"/>
        <w:spacing w:line="276" w:lineRule="auto"/>
        <w:rPr>
          <w:sz w:val="24"/>
          <w:szCs w:val="24"/>
          <w:lang w:val="pt-BR"/>
        </w:rPr>
      </w:pPr>
    </w:p>
    <w:p w:rsidR="00F32362" w:rsidRPr="0062489B" w:rsidRDefault="00F32362" w:rsidP="00886C80">
      <w:pPr>
        <w:pStyle w:val="Title"/>
        <w:spacing w:line="276" w:lineRule="auto"/>
        <w:rPr>
          <w:sz w:val="24"/>
          <w:szCs w:val="24"/>
          <w:lang w:val="pt-BR"/>
        </w:rPr>
      </w:pPr>
    </w:p>
    <w:p w:rsidR="00F32362" w:rsidRPr="0062489B" w:rsidRDefault="00F32362" w:rsidP="00886C80">
      <w:pPr>
        <w:pStyle w:val="Title"/>
        <w:spacing w:line="276" w:lineRule="auto"/>
        <w:rPr>
          <w:sz w:val="24"/>
          <w:szCs w:val="24"/>
          <w:lang w:val="pt-BR"/>
        </w:rPr>
      </w:pPr>
    </w:p>
    <w:p w:rsidR="001E68E6" w:rsidRPr="0062489B" w:rsidRDefault="001E68E6" w:rsidP="00886C80">
      <w:pPr>
        <w:pStyle w:val="Default"/>
        <w:spacing w:line="276" w:lineRule="auto"/>
        <w:jc w:val="both"/>
        <w:rPr>
          <w:b/>
        </w:rPr>
      </w:pPr>
      <w:r w:rsidRPr="0062489B">
        <w:rPr>
          <w:noProof/>
        </w:rPr>
        <w:drawing>
          <wp:anchor distT="0" distB="0" distL="114300" distR="114300" simplePos="0" relativeHeight="251664384" behindDoc="0" locked="0" layoutInCell="1" allowOverlap="1" wp14:anchorId="7FAC1654" wp14:editId="07E1A235">
            <wp:simplePos x="0" y="0"/>
            <wp:positionH relativeFrom="column">
              <wp:posOffset>400050</wp:posOffset>
            </wp:positionH>
            <wp:positionV relativeFrom="paragraph">
              <wp:posOffset>9479280</wp:posOffset>
            </wp:positionV>
            <wp:extent cx="6677025" cy="826770"/>
            <wp:effectExtent l="19050" t="0" r="9525" b="0"/>
            <wp:wrapNone/>
            <wp:docPr id="6" name="Picture 3" descr="00NoulSubs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NoulSubso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489B">
        <w:rPr>
          <w:b/>
        </w:rPr>
        <w:t xml:space="preserve">  </w:t>
      </w:r>
    </w:p>
    <w:p w:rsidR="001E68E6" w:rsidRPr="0062489B" w:rsidRDefault="001E68E6" w:rsidP="00886C80">
      <w:pPr>
        <w:pStyle w:val="Default"/>
        <w:spacing w:line="276" w:lineRule="auto"/>
        <w:jc w:val="center"/>
        <w:rPr>
          <w:b/>
        </w:rPr>
      </w:pPr>
    </w:p>
    <w:p w:rsidR="00C1759B" w:rsidRDefault="001E68E6" w:rsidP="00886C80">
      <w:pPr>
        <w:pStyle w:val="Default"/>
        <w:spacing w:line="276" w:lineRule="auto"/>
        <w:jc w:val="center"/>
        <w:rPr>
          <w:b/>
        </w:rPr>
      </w:pPr>
      <w:r w:rsidRPr="0062489B">
        <w:rPr>
          <w:b/>
        </w:rPr>
        <w:t xml:space="preserve"> </w:t>
      </w:r>
    </w:p>
    <w:p w:rsidR="001E68E6" w:rsidRPr="00C1759B" w:rsidRDefault="001E68E6" w:rsidP="00886C80">
      <w:pPr>
        <w:pStyle w:val="Default"/>
        <w:spacing w:line="276" w:lineRule="auto"/>
        <w:jc w:val="center"/>
        <w:rPr>
          <w:b/>
          <w:sz w:val="32"/>
        </w:rPr>
      </w:pPr>
      <w:r w:rsidRPr="00C1759B">
        <w:rPr>
          <w:b/>
          <w:sz w:val="32"/>
        </w:rPr>
        <w:t>EXPUNERE DE MOTIVE</w:t>
      </w:r>
    </w:p>
    <w:p w:rsidR="009C0B91" w:rsidRPr="00C1759B" w:rsidRDefault="009C0B91" w:rsidP="00886C80">
      <w:pPr>
        <w:pStyle w:val="Default"/>
        <w:spacing w:line="276" w:lineRule="auto"/>
        <w:jc w:val="center"/>
        <w:rPr>
          <w:b/>
          <w:sz w:val="32"/>
        </w:rPr>
      </w:pPr>
    </w:p>
    <w:p w:rsidR="001E68E6" w:rsidRDefault="001E68E6" w:rsidP="00886C80">
      <w:pPr>
        <w:pStyle w:val="Default"/>
        <w:spacing w:line="276" w:lineRule="auto"/>
        <w:jc w:val="center"/>
        <w:rPr>
          <w:b/>
          <w:sz w:val="32"/>
        </w:rPr>
      </w:pPr>
    </w:p>
    <w:p w:rsidR="00C1759B" w:rsidRPr="00C1759B" w:rsidRDefault="00C1759B" w:rsidP="00886C80">
      <w:pPr>
        <w:pStyle w:val="Default"/>
        <w:spacing w:line="276" w:lineRule="auto"/>
        <w:jc w:val="center"/>
        <w:rPr>
          <w:b/>
          <w:sz w:val="32"/>
        </w:rPr>
      </w:pPr>
    </w:p>
    <w:p w:rsidR="0062489B" w:rsidRPr="00C1759B" w:rsidRDefault="00766F67" w:rsidP="00886C80">
      <w:pPr>
        <w:tabs>
          <w:tab w:val="left" w:pos="9781"/>
        </w:tabs>
        <w:spacing w:after="0"/>
        <w:ind w:left="284" w:right="85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1759B">
        <w:rPr>
          <w:rFonts w:ascii="Times New Roman" w:hAnsi="Times New Roman" w:cs="Times New Roman"/>
          <w:b/>
          <w:sz w:val="28"/>
          <w:szCs w:val="24"/>
        </w:rPr>
        <w:t>L</w:t>
      </w:r>
      <w:r w:rsidR="001E68E6" w:rsidRPr="00C1759B">
        <w:rPr>
          <w:rFonts w:ascii="Times New Roman" w:hAnsi="Times New Roman" w:cs="Times New Roman"/>
          <w:b/>
          <w:sz w:val="28"/>
          <w:szCs w:val="24"/>
        </w:rPr>
        <w:t xml:space="preserve">a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P</w:t>
      </w:r>
      <w:r w:rsidR="001E68E6" w:rsidRPr="00C1759B">
        <w:rPr>
          <w:rFonts w:ascii="Times New Roman" w:hAnsi="Times New Roman" w:cs="Times New Roman"/>
          <w:b/>
          <w:sz w:val="28"/>
          <w:szCs w:val="24"/>
        </w:rPr>
        <w:t>roiectul</w:t>
      </w:r>
      <w:proofErr w:type="spellEnd"/>
      <w:r w:rsidR="001E68E6" w:rsidRPr="00C1759B">
        <w:rPr>
          <w:rFonts w:ascii="Times New Roman" w:hAnsi="Times New Roman" w:cs="Times New Roman"/>
          <w:b/>
          <w:sz w:val="28"/>
          <w:szCs w:val="24"/>
        </w:rPr>
        <w:t xml:space="preserve"> de </w:t>
      </w:r>
      <w:proofErr w:type="spellStart"/>
      <w:r w:rsidR="001E68E6" w:rsidRPr="00C1759B">
        <w:rPr>
          <w:rFonts w:ascii="Times New Roman" w:hAnsi="Times New Roman" w:cs="Times New Roman"/>
          <w:b/>
          <w:sz w:val="28"/>
          <w:szCs w:val="24"/>
        </w:rPr>
        <w:t>Hotărâre</w:t>
      </w:r>
      <w:proofErr w:type="spellEnd"/>
      <w:r w:rsidR="001E68E6"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referitor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la</w:t>
      </w:r>
      <w:r w:rsidRPr="00C1759B">
        <w:rPr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aprobarea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62489B" w:rsidRPr="00C1759B" w:rsidRDefault="00766F67" w:rsidP="00886C80">
      <w:pPr>
        <w:tabs>
          <w:tab w:val="left" w:pos="9781"/>
        </w:tabs>
        <w:spacing w:after="0"/>
        <w:ind w:left="284" w:right="85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Regulamentului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privind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inițierea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,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organizarea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și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derularea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62489B" w:rsidRPr="00C1759B" w:rsidRDefault="00766F67" w:rsidP="00886C80">
      <w:pPr>
        <w:tabs>
          <w:tab w:val="left" w:pos="9781"/>
        </w:tabs>
        <w:spacing w:after="0"/>
        <w:ind w:left="284" w:right="850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gramStart"/>
      <w:r w:rsidRPr="00C1759B">
        <w:rPr>
          <w:rFonts w:ascii="Times New Roman" w:hAnsi="Times New Roman" w:cs="Times New Roman"/>
          <w:b/>
          <w:sz w:val="28"/>
          <w:szCs w:val="24"/>
        </w:rPr>
        <w:t>de</w:t>
      </w:r>
      <w:proofErr w:type="gram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excursii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si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tabere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de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creatie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și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recreative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pentru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copiii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1E68E6" w:rsidRPr="00C1759B" w:rsidRDefault="00766F67" w:rsidP="00886C80">
      <w:pPr>
        <w:tabs>
          <w:tab w:val="left" w:pos="9781"/>
        </w:tabs>
        <w:spacing w:after="0"/>
        <w:ind w:left="284" w:right="85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proofErr w:type="gramStart"/>
      <w:r w:rsidRPr="00C1759B">
        <w:rPr>
          <w:rFonts w:ascii="Times New Roman" w:hAnsi="Times New Roman" w:cs="Times New Roman"/>
          <w:b/>
          <w:sz w:val="28"/>
          <w:szCs w:val="24"/>
        </w:rPr>
        <w:t>din</w:t>
      </w:r>
      <w:proofErr w:type="gram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Sectorul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1 al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Municipiului</w:t>
      </w:r>
      <w:proofErr w:type="spellEnd"/>
      <w:r w:rsidRPr="00C1759B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C1759B">
        <w:rPr>
          <w:rFonts w:ascii="Times New Roman" w:hAnsi="Times New Roman" w:cs="Times New Roman"/>
          <w:b/>
          <w:sz w:val="28"/>
          <w:szCs w:val="24"/>
        </w:rPr>
        <w:t>București</w:t>
      </w:r>
      <w:proofErr w:type="spellEnd"/>
    </w:p>
    <w:p w:rsidR="001E68E6" w:rsidRPr="0062489B" w:rsidRDefault="001E68E6" w:rsidP="00886C80">
      <w:pPr>
        <w:pStyle w:val="Default"/>
        <w:spacing w:line="276" w:lineRule="auto"/>
        <w:jc w:val="center"/>
        <w:rPr>
          <w:b/>
        </w:rPr>
      </w:pPr>
    </w:p>
    <w:p w:rsidR="001E68E6" w:rsidRDefault="001E68E6" w:rsidP="00886C80">
      <w:pPr>
        <w:pStyle w:val="Default"/>
        <w:spacing w:line="276" w:lineRule="auto"/>
        <w:jc w:val="center"/>
        <w:rPr>
          <w:b/>
        </w:rPr>
      </w:pPr>
    </w:p>
    <w:p w:rsidR="00C1759B" w:rsidRPr="0062489B" w:rsidRDefault="00C1759B" w:rsidP="00886C80">
      <w:pPr>
        <w:pStyle w:val="Default"/>
        <w:spacing w:line="276" w:lineRule="auto"/>
        <w:jc w:val="center"/>
        <w:rPr>
          <w:b/>
        </w:rPr>
      </w:pPr>
    </w:p>
    <w:p w:rsidR="009C0B91" w:rsidRPr="0062489B" w:rsidRDefault="009C0B91" w:rsidP="00886C80">
      <w:pPr>
        <w:spacing w:after="0"/>
        <w:ind w:right="90" w:firstLine="720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E68E6" w:rsidRPr="0062489B" w:rsidRDefault="001E68E6" w:rsidP="00886C80">
      <w:pPr>
        <w:spacing w:after="0"/>
        <w:ind w:right="90"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Având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vedere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Raportul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specialitate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întocmit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către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5D6960" w:rsidRPr="00E42193">
        <w:rPr>
          <w:rFonts w:ascii="Times New Roman" w:hAnsi="Times New Roman"/>
          <w:bCs/>
          <w:szCs w:val="24"/>
          <w:lang w:val="ro-RO"/>
        </w:rPr>
        <w:t>Directia de Cultura, Presa, Sport, Tineret si Culte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susţinem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propunerile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pentru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adoptarea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unei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hotărâri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Consiliului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privind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aprobarea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inițierea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derularea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excursii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tabere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creatie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recreative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6FA" w:rsidRPr="0062489B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="00DA56FA" w:rsidRPr="0062489B">
        <w:rPr>
          <w:rFonts w:ascii="Times New Roman" w:hAnsi="Times New Roman" w:cs="Times New Roman"/>
          <w:sz w:val="24"/>
          <w:szCs w:val="24"/>
        </w:rPr>
        <w:t>.</w:t>
      </w:r>
    </w:p>
    <w:p w:rsidR="00766F67" w:rsidRPr="0062489B" w:rsidRDefault="001E68E6" w:rsidP="00886C80">
      <w:pPr>
        <w:spacing w:after="0"/>
        <w:ind w:right="90" w:firstLine="720"/>
        <w:jc w:val="both"/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</w:pP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Potrivit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art. 2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alin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bookmarkStart w:id="0" w:name="tree#29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(1)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din Legea nr. 215/2001,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"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administraţia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publică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unităţile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administrativ-teritoriale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se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organizează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funcţionează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temeiul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principiilor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descentralizării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autonomiei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locale, </w:t>
      </w:r>
      <w:bookmarkEnd w:id="0"/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conferă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dreptul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capacitatea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efectivă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autorităţilor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administraţiei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locale de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soluţiona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gestiona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numele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interesul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colectivităţilor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care le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reprezintă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treburile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condiţiile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legii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autonomie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locală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întelegandu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-se,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atat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autonomia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administrativă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cat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financiară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”.</w:t>
      </w:r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</w:t>
      </w:r>
    </w:p>
    <w:p w:rsidR="00886C80" w:rsidRPr="00886C80" w:rsidRDefault="00886C80" w:rsidP="00886C80">
      <w:p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ab/>
      </w:r>
      <w:r w:rsidRPr="00886C80">
        <w:rPr>
          <w:rFonts w:ascii="Times New Roman" w:hAnsi="Times New Roman"/>
          <w:sz w:val="24"/>
          <w:szCs w:val="24"/>
          <w:lang w:val="ro-RO"/>
        </w:rPr>
        <w:t xml:space="preserve">Copiii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selectionati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>, care</w:t>
      </w:r>
      <w:r w:rsidR="00E57B18">
        <w:rPr>
          <w:rFonts w:ascii="Times New Roman" w:hAnsi="Times New Roman"/>
          <w:sz w:val="24"/>
          <w:szCs w:val="24"/>
          <w:lang w:val="ro-RO"/>
        </w:rPr>
        <w:t xml:space="preserve"> vor</w:t>
      </w:r>
      <w:r w:rsidRPr="00886C80">
        <w:rPr>
          <w:rFonts w:ascii="Times New Roman" w:hAnsi="Times New Roman"/>
          <w:sz w:val="24"/>
          <w:szCs w:val="24"/>
          <w:lang w:val="ro-RO"/>
        </w:rPr>
        <w:t xml:space="preserve"> participa</w:t>
      </w:r>
      <w:r w:rsidR="00E57B18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886C80">
        <w:rPr>
          <w:rFonts w:ascii="Times New Roman" w:hAnsi="Times New Roman"/>
          <w:sz w:val="24"/>
          <w:szCs w:val="24"/>
          <w:lang w:val="ro-RO"/>
        </w:rPr>
        <w:t xml:space="preserve"> la excursiile si taberele de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creatie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si recreative gratuite organizate de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Primaria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Sectorului 1, trebuie sa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aiba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domiciliul stabil pe raza Sectorului 1, sa urmeze o forma de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invatamant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intr-una dintre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unitatile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de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invatamant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de pe raza Sectorului 1 si sa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indeplineasca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unul dintre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urmatoarele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criterii : sa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aiba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rezultate meritorii la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invatatura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si in alte tipuri de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activitati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sau sa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provina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din medii sociale defavorizate.</w:t>
      </w:r>
    </w:p>
    <w:p w:rsidR="00886C80" w:rsidRPr="00886C80" w:rsidRDefault="00886C80" w:rsidP="00886C80">
      <w:p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ind w:firstLine="360"/>
        <w:jc w:val="both"/>
        <w:rPr>
          <w:rFonts w:ascii="Times New Roman" w:hAnsi="Times New Roman"/>
          <w:sz w:val="24"/>
          <w:szCs w:val="24"/>
          <w:lang w:val="ro-RO"/>
        </w:rPr>
      </w:pPr>
      <w:r w:rsidRPr="00886C80">
        <w:rPr>
          <w:rFonts w:ascii="Times New Roman" w:hAnsi="Times New Roman"/>
          <w:sz w:val="24"/>
          <w:szCs w:val="24"/>
          <w:lang w:val="ro-RO"/>
        </w:rPr>
        <w:lastRenderedPageBreak/>
        <w:tab/>
      </w:r>
      <w:r w:rsidRPr="00886C80">
        <w:rPr>
          <w:rFonts w:ascii="Times New Roman" w:hAnsi="Times New Roman"/>
          <w:sz w:val="24"/>
          <w:szCs w:val="24"/>
          <w:lang w:val="ro-RO"/>
        </w:rPr>
        <w:tab/>
        <w:t xml:space="preserve">Copiii cu rezultate meritorii la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invatatura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si in alte tipuri de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activitati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sunt : a.) copiii care au participat la orice etapa si forma de concurs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educational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sau sportiv sau olimpiada locala, municipala, regionala,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nationala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sau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internationala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si b.) copiii care au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obtinut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in cursul semestrului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scolar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anterior doar calificative de bine si foarte bine sau note de 7, 8, 9 si 10.</w:t>
      </w:r>
    </w:p>
    <w:p w:rsidR="00886C80" w:rsidRPr="00886C80" w:rsidRDefault="00886C80" w:rsidP="00886C80">
      <w:pPr>
        <w:tabs>
          <w:tab w:val="left" w:pos="1080"/>
          <w:tab w:val="left" w:pos="1170"/>
          <w:tab w:val="left" w:pos="1260"/>
        </w:tabs>
        <w:autoSpaceDE w:val="0"/>
        <w:autoSpaceDN w:val="0"/>
        <w:adjustRightInd w:val="0"/>
        <w:ind w:firstLine="360"/>
        <w:jc w:val="both"/>
        <w:rPr>
          <w:rFonts w:ascii="Times New Roman" w:eastAsia="Times New Roman" w:hAnsi="Times New Roman" w:cs="Times New Roman"/>
          <w:color w:val="222222"/>
          <w:spacing w:val="-3"/>
          <w:sz w:val="28"/>
          <w:szCs w:val="24"/>
          <w:lang w:val="ro-RO"/>
        </w:rPr>
      </w:pPr>
      <w:r w:rsidRPr="00886C80">
        <w:rPr>
          <w:rFonts w:ascii="Times New Roman" w:hAnsi="Times New Roman"/>
          <w:sz w:val="24"/>
          <w:szCs w:val="24"/>
          <w:lang w:val="ro-RO"/>
        </w:rPr>
        <w:tab/>
      </w:r>
      <w:r w:rsidRPr="00886C80">
        <w:rPr>
          <w:rFonts w:ascii="Times New Roman" w:hAnsi="Times New Roman"/>
          <w:sz w:val="24"/>
          <w:szCs w:val="24"/>
          <w:lang w:val="ro-RO"/>
        </w:rPr>
        <w:tab/>
      </w:r>
      <w:r w:rsidRPr="00886C80">
        <w:rPr>
          <w:rFonts w:ascii="Times New Roman" w:hAnsi="Times New Roman"/>
          <w:sz w:val="24"/>
          <w:szCs w:val="24"/>
          <w:lang w:val="ro-RO"/>
        </w:rPr>
        <w:tab/>
      </w:r>
      <w:r w:rsidRPr="00886C80">
        <w:rPr>
          <w:rFonts w:ascii="Times New Roman" w:hAnsi="Times New Roman"/>
          <w:b/>
          <w:sz w:val="24"/>
          <w:szCs w:val="24"/>
          <w:lang w:val="ro-RO"/>
        </w:rPr>
        <w:tab/>
      </w:r>
      <w:r w:rsidRPr="00886C80">
        <w:rPr>
          <w:rFonts w:ascii="Times New Roman" w:hAnsi="Times New Roman"/>
          <w:sz w:val="24"/>
          <w:szCs w:val="24"/>
          <w:lang w:val="ro-RO"/>
        </w:rPr>
        <w:t xml:space="preserve">Copiii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defavorizati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social sunt : a.) copiii care provin din familii cu un venit mediu pe membru de familie sub salariu mediu pe economie din Romania, b.) copiii care provin din familii care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beneficiaza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de ajutoare sociale din partea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Primariei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Sectorului 1, c.) copiii care provin din familii cu 3 sau mai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multi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copii, d.) copiii care provin din familii in care unul dintre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parinti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beneficiaza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de ajutor de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somaj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e.) copiii care locuiesc cu un singur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parinte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, f.) copiii care provin din familii in care unul dintre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parinti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este pensionar,  g.) copiii care provin din familii in care unul dintre </w:t>
      </w:r>
      <w:proofErr w:type="spellStart"/>
      <w:r w:rsidRPr="00886C80">
        <w:rPr>
          <w:rFonts w:ascii="Times New Roman" w:hAnsi="Times New Roman"/>
          <w:sz w:val="24"/>
          <w:szCs w:val="24"/>
          <w:lang w:val="ro-RO"/>
        </w:rPr>
        <w:t>parinti</w:t>
      </w:r>
      <w:proofErr w:type="spellEnd"/>
      <w:r w:rsidRPr="00886C80">
        <w:rPr>
          <w:rFonts w:ascii="Times New Roman" w:hAnsi="Times New Roman"/>
          <w:sz w:val="24"/>
          <w:szCs w:val="24"/>
          <w:lang w:val="ro-RO"/>
        </w:rPr>
        <w:t xml:space="preserve"> a decedat si h.) copiii care au un handicap, de orice natura sau forma, atestat medical.</w:t>
      </w:r>
    </w:p>
    <w:p w:rsidR="00B70FC0" w:rsidRPr="0062489B" w:rsidRDefault="00B70FC0" w:rsidP="00886C80">
      <w:pPr>
        <w:spacing w:after="0"/>
        <w:ind w:right="90" w:firstLine="720"/>
        <w:jc w:val="both"/>
        <w:rPr>
          <w:rFonts w:ascii="Times New Roman" w:eastAsia="Times New Roman" w:hAnsi="Times New Roman" w:cs="Times New Roman"/>
          <w:color w:val="222222"/>
          <w:spacing w:val="-3"/>
          <w:sz w:val="24"/>
          <w:szCs w:val="24"/>
          <w:lang w:val="ro-RO"/>
        </w:rPr>
      </w:pPr>
      <w:r w:rsidRPr="0062489B">
        <w:rPr>
          <w:rFonts w:ascii="Times New Roman" w:eastAsia="Times New Roman" w:hAnsi="Times New Roman" w:cs="Times New Roman"/>
          <w:color w:val="222222"/>
          <w:spacing w:val="-3"/>
          <w:sz w:val="24"/>
          <w:szCs w:val="24"/>
          <w:lang w:val="ro-RO"/>
        </w:rPr>
        <w:t>Astfel</w:t>
      </w:r>
      <w:r w:rsidR="001E68E6" w:rsidRPr="0062489B">
        <w:rPr>
          <w:rFonts w:ascii="Times New Roman" w:eastAsia="Times New Roman" w:hAnsi="Times New Roman" w:cs="Times New Roman"/>
          <w:color w:val="222222"/>
          <w:spacing w:val="-3"/>
          <w:sz w:val="24"/>
          <w:szCs w:val="24"/>
          <w:lang w:val="ro-RO"/>
        </w:rPr>
        <w:t xml:space="preserve">, </w:t>
      </w:r>
      <w:r w:rsidR="001E68E6" w:rsidRPr="0062489B">
        <w:rPr>
          <w:rFonts w:ascii="Times New Roman" w:eastAsia="Times New Roman" w:hAnsi="Times New Roman" w:cs="Times New Roman"/>
          <w:bCs/>
          <w:color w:val="222222"/>
          <w:spacing w:val="-3"/>
          <w:sz w:val="24"/>
          <w:szCs w:val="24"/>
          <w:lang w:val="ro-RO"/>
        </w:rPr>
        <w:t>Primăria Sectorului 1 a</w:t>
      </w:r>
      <w:r w:rsidR="00D85322">
        <w:rPr>
          <w:rFonts w:ascii="Times New Roman" w:eastAsia="Times New Roman" w:hAnsi="Times New Roman" w:cs="Times New Roman"/>
          <w:bCs/>
          <w:color w:val="222222"/>
          <w:spacing w:val="-3"/>
          <w:sz w:val="24"/>
          <w:szCs w:val="24"/>
          <w:lang w:val="ro-RO"/>
        </w:rPr>
        <w:t xml:space="preserve">l </w:t>
      </w:r>
      <w:bookmarkStart w:id="1" w:name="_GoBack"/>
      <w:bookmarkEnd w:id="1"/>
      <w:r w:rsidR="001E68E6" w:rsidRPr="0062489B">
        <w:rPr>
          <w:rFonts w:ascii="Times New Roman" w:eastAsia="Times New Roman" w:hAnsi="Times New Roman" w:cs="Times New Roman"/>
          <w:bCs/>
          <w:color w:val="222222"/>
          <w:spacing w:val="-3"/>
          <w:sz w:val="24"/>
          <w:szCs w:val="24"/>
          <w:lang w:val="ro-RO"/>
        </w:rPr>
        <w:t xml:space="preserve"> Municipiului Bucureşti va </w:t>
      </w:r>
      <w:r w:rsidR="001E68E6" w:rsidRPr="0062489B">
        <w:rPr>
          <w:rFonts w:ascii="Times New Roman" w:eastAsia="Times New Roman" w:hAnsi="Times New Roman" w:cs="Times New Roman"/>
          <w:color w:val="222222"/>
          <w:spacing w:val="-3"/>
          <w:sz w:val="24"/>
          <w:szCs w:val="24"/>
          <w:lang w:val="ro-RO"/>
        </w:rPr>
        <w:t xml:space="preserve">propune organizarea unor </w:t>
      </w:r>
      <w:r w:rsidRPr="0062489B">
        <w:rPr>
          <w:rFonts w:ascii="Times New Roman" w:eastAsia="Times New Roman" w:hAnsi="Times New Roman" w:cs="Times New Roman"/>
          <w:color w:val="222222"/>
          <w:spacing w:val="-3"/>
          <w:sz w:val="24"/>
          <w:szCs w:val="24"/>
          <w:lang w:val="ro-RO"/>
        </w:rPr>
        <w:t>excursii ai căror beneficiari sunt tinerii care îndeplinesc, cumulativ, următoarele condiții:</w:t>
      </w:r>
    </w:p>
    <w:p w:rsidR="00B70FC0" w:rsidRPr="0062489B" w:rsidRDefault="00B70FC0" w:rsidP="00886C80">
      <w:pPr>
        <w:pStyle w:val="ListParagraph"/>
        <w:numPr>
          <w:ilvl w:val="0"/>
          <w:numId w:val="2"/>
        </w:numPr>
        <w:spacing w:after="0"/>
        <w:ind w:right="90"/>
        <w:jc w:val="both"/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</w:pPr>
      <w:r w:rsidRPr="0062489B">
        <w:rPr>
          <w:rFonts w:ascii="Times New Roman" w:eastAsia="Times New Roman" w:hAnsi="Times New Roman" w:cs="Times New Roman"/>
          <w:color w:val="222222"/>
          <w:spacing w:val="-3"/>
          <w:sz w:val="24"/>
          <w:szCs w:val="24"/>
          <w:lang w:val="ro-RO"/>
        </w:rPr>
        <w:t>au domiciliul stabil pe raza</w:t>
      </w:r>
      <w:r w:rsidR="001E68E6"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  <w:lang w:val="en-AU"/>
        </w:rPr>
        <w:t xml:space="preserve"> </w:t>
      </w:r>
      <w:r w:rsidR="001E68E6"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  <w:lang w:val="ro-RO"/>
        </w:rPr>
        <w:t>Sectorului 1</w:t>
      </w:r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  <w:lang w:val="ro-RO"/>
        </w:rPr>
        <w:t>;</w:t>
      </w:r>
    </w:p>
    <w:p w:rsidR="00B70FC0" w:rsidRPr="0062489B" w:rsidRDefault="00B70FC0" w:rsidP="00886C80">
      <w:pPr>
        <w:pStyle w:val="ListParagraph"/>
        <w:numPr>
          <w:ilvl w:val="0"/>
          <w:numId w:val="2"/>
        </w:numPr>
        <w:spacing w:after="0"/>
        <w:ind w:right="90"/>
        <w:jc w:val="both"/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</w:pPr>
      <w:proofErr w:type="spellStart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provin</w:t>
      </w:r>
      <w:proofErr w:type="spellEnd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din </w:t>
      </w:r>
      <w:proofErr w:type="spellStart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familii</w:t>
      </w:r>
      <w:proofErr w:type="spellEnd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defavorizate</w:t>
      </w:r>
      <w:proofErr w:type="spellEnd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;</w:t>
      </w:r>
    </w:p>
    <w:p w:rsidR="001E68E6" w:rsidRPr="0062489B" w:rsidRDefault="00B70FC0" w:rsidP="00886C80">
      <w:pPr>
        <w:pStyle w:val="ListParagraph"/>
        <w:numPr>
          <w:ilvl w:val="0"/>
          <w:numId w:val="2"/>
        </w:numPr>
        <w:spacing w:after="0"/>
        <w:ind w:right="90"/>
        <w:jc w:val="both"/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</w:pPr>
      <w:proofErr w:type="gramStart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au</w:t>
      </w:r>
      <w:proofErr w:type="gramEnd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merite</w:t>
      </w:r>
      <w:proofErr w:type="spellEnd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deosebite</w:t>
      </w:r>
      <w:proofErr w:type="spellEnd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la </w:t>
      </w:r>
      <w:proofErr w:type="spellStart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învățătură</w:t>
      </w:r>
      <w:proofErr w:type="spellEnd"/>
      <w:r w:rsidRPr="0062489B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.</w:t>
      </w:r>
    </w:p>
    <w:p w:rsidR="001E68E6" w:rsidRPr="0062489B" w:rsidRDefault="001E68E6" w:rsidP="00886C80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Cadrul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legal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reglementea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ză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competenţa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materială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teritorială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Primăriei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Sectorului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1, de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derula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unele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62489B">
        <w:rPr>
          <w:rFonts w:ascii="Times New Roman" w:hAnsi="Times New Roman" w:cs="Times New Roman"/>
          <w:bCs/>
          <w:color w:val="000000"/>
          <w:sz w:val="24"/>
          <w:szCs w:val="24"/>
          <w:lang w:val="ro-RO"/>
        </w:rPr>
        <w:t xml:space="preserve">programe/proiecte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în domeniile </w:t>
      </w:r>
      <w:r w:rsidRPr="0062489B">
        <w:rPr>
          <w:rFonts w:ascii="Times New Roman" w:hAnsi="Times New Roman"/>
          <w:color w:val="000000"/>
          <w:sz w:val="24"/>
          <w:szCs w:val="24"/>
        </w:rPr>
        <w:t xml:space="preserve">“social - cultural”, </w:t>
      </w:r>
      <w:proofErr w:type="spellStart"/>
      <w:r w:rsidRPr="0062489B">
        <w:rPr>
          <w:rFonts w:ascii="Times New Roman" w:hAnsi="Times New Roman"/>
          <w:color w:val="000000"/>
          <w:sz w:val="24"/>
          <w:szCs w:val="24"/>
        </w:rPr>
        <w:t>educaţional</w:t>
      </w:r>
      <w:proofErr w:type="spellEnd"/>
      <w:r w:rsidRPr="0062489B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2489B">
        <w:rPr>
          <w:rFonts w:ascii="Times New Roman" w:hAnsi="Times New Roman"/>
          <w:color w:val="000000"/>
          <w:sz w:val="24"/>
          <w:szCs w:val="24"/>
        </w:rPr>
        <w:t>tineret</w:t>
      </w:r>
      <w:proofErr w:type="spellEnd"/>
      <w:r w:rsidRPr="0062489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etc</w:t>
      </w:r>
      <w:proofErr w:type="spellEnd"/>
      <w:r w:rsidRPr="006248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îl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reprezintă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atât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normele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cuprinse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în legislaţia generală, respectiv, Legea nr. 215/2001 a administraţiei publice locale, cu modificările şi completările ulterioare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cât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legislaţia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specifică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conexă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: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Legea nr. 69/2000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sportului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, cu modificările şi completările ulterioare; Legea educaţiei naţionale nr. 1/2011, cu modificările şi completările ulterioare; Legea nr. 350/2006,</w:t>
      </w:r>
      <w:r w:rsidRPr="006248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  <w:t xml:space="preserve">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a tinerilor;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Ordonanţa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Guvernului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nr. 51/1998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privind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îmbunătăţirea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sistemului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finanţare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programelor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proiectelor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acţiunilor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culturale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aprobată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cu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modificări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completări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Legea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nr. 245/2001, cu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modificările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completările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ulterioare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;</w:t>
      </w:r>
    </w:p>
    <w:p w:rsidR="001E68E6" w:rsidRPr="0062489B" w:rsidRDefault="00DA56FA" w:rsidP="00886C8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62489B">
        <w:rPr>
          <w:rFonts w:ascii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iCs/>
          <w:sz w:val="24"/>
          <w:szCs w:val="24"/>
        </w:rPr>
        <w:t>baza</w:t>
      </w:r>
      <w:proofErr w:type="spellEnd"/>
      <w:r w:rsidRPr="0062489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62489B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dispoziţiilor cuprinse în </w:t>
      </w:r>
      <w:r w:rsidRPr="0062489B">
        <w:rPr>
          <w:rFonts w:ascii="Times New Roman" w:hAnsi="Times New Roman" w:cs="Times New Roman"/>
          <w:bCs/>
          <w:iCs/>
          <w:sz w:val="24"/>
          <w:szCs w:val="24"/>
        </w:rPr>
        <w:t xml:space="preserve">art. 81 </w:t>
      </w:r>
      <w:proofErr w:type="spellStart"/>
      <w:r w:rsidRPr="0062489B">
        <w:rPr>
          <w:rFonts w:ascii="Times New Roman" w:hAnsi="Times New Roman" w:cs="Times New Roman"/>
          <w:bCs/>
          <w:iCs/>
          <w:sz w:val="24"/>
          <w:szCs w:val="24"/>
        </w:rPr>
        <w:t>alin</w:t>
      </w:r>
      <w:proofErr w:type="spellEnd"/>
      <w:r w:rsidRPr="0062489B">
        <w:rPr>
          <w:rFonts w:ascii="Times New Roman" w:hAnsi="Times New Roman" w:cs="Times New Roman"/>
          <w:bCs/>
          <w:iCs/>
          <w:sz w:val="24"/>
          <w:szCs w:val="24"/>
        </w:rPr>
        <w:t>. 2 lit. “</w:t>
      </w:r>
      <w:proofErr w:type="gramStart"/>
      <w:r w:rsidRPr="0062489B">
        <w:rPr>
          <w:rFonts w:ascii="Times New Roman" w:hAnsi="Times New Roman" w:cs="Times New Roman"/>
          <w:bCs/>
          <w:iCs/>
          <w:sz w:val="24"/>
          <w:szCs w:val="24"/>
        </w:rPr>
        <w:t>j</w:t>
      </w:r>
      <w:proofErr w:type="gramEnd"/>
      <w:r w:rsidRPr="0062489B">
        <w:rPr>
          <w:rFonts w:ascii="Times New Roman" w:hAnsi="Times New Roman" w:cs="Times New Roman"/>
          <w:bCs/>
          <w:iCs/>
          <w:sz w:val="24"/>
          <w:szCs w:val="24"/>
        </w:rPr>
        <w:t xml:space="preserve">” </w:t>
      </w:r>
      <w:proofErr w:type="spellStart"/>
      <w:r w:rsidRPr="0062489B">
        <w:rPr>
          <w:rFonts w:ascii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hAnsi="Times New Roman" w:cs="Times New Roman"/>
          <w:bCs/>
          <w:iCs/>
          <w:sz w:val="24"/>
          <w:szCs w:val="24"/>
        </w:rPr>
        <w:t xml:space="preserve"> “k”, </w:t>
      </w:r>
      <w:r w:rsidRPr="0062489B">
        <w:rPr>
          <w:rFonts w:ascii="Times New Roman" w:hAnsi="Times New Roman" w:cs="Times New Roman"/>
          <w:bCs/>
          <w:iCs/>
          <w:sz w:val="24"/>
          <w:szCs w:val="24"/>
          <w:lang w:val="ro-RO"/>
        </w:rPr>
        <w:t>din Legea nr. 215/2001 a administrației publice locale, cu modificările şi completările ulterioare</w:t>
      </w:r>
      <w:r w:rsidR="001E68E6" w:rsidRPr="0062489B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“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consiliile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locale ale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sectoarelor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municipiului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Bucureşti</w:t>
      </w:r>
      <w:proofErr w:type="spellEnd"/>
      <w:r w:rsidR="001E68E6" w:rsidRPr="0062489B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asigură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potrivit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competenţelor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lor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condiţiile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necesare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bunei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funcţionări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a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serviciilor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publice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de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educaţie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sănătate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cultură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tineret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şi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sport, de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interes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local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şi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contribuie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la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organizarea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activităţilor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culturale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artistice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sportive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şi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de </w:t>
      </w:r>
      <w:proofErr w:type="spellStart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agrement</w:t>
      </w:r>
      <w:proofErr w:type="spellEnd"/>
      <w:r w:rsidR="001E68E6" w:rsidRPr="0062489B">
        <w:rPr>
          <w:rFonts w:ascii="Times New Roman" w:hAnsi="Times New Roman" w:cs="Times New Roman"/>
          <w:bCs/>
          <w:i/>
          <w:iCs/>
          <w:sz w:val="24"/>
          <w:szCs w:val="24"/>
        </w:rPr>
        <w:t>”. </w:t>
      </w:r>
    </w:p>
    <w:p w:rsidR="001E68E6" w:rsidRPr="0062489B" w:rsidRDefault="00DA56FA" w:rsidP="00886C80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489B">
        <w:rPr>
          <w:rFonts w:ascii="Times New Roman" w:hAnsi="Times New Roman" w:cs="Times New Roman"/>
          <w:bCs/>
          <w:sz w:val="24"/>
          <w:szCs w:val="24"/>
          <w:lang w:val="ro-RO"/>
        </w:rPr>
        <w:t>În</w:t>
      </w:r>
      <w:r w:rsidR="001E68E6" w:rsidRPr="0062489B">
        <w:rPr>
          <w:rFonts w:ascii="Times New Roman" w:hAnsi="Times New Roman" w:cs="Times New Roman"/>
          <w:sz w:val="24"/>
          <w:szCs w:val="24"/>
          <w:lang w:val="ro-RO"/>
        </w:rPr>
        <w:t xml:space="preserve"> conformitate cu </w:t>
      </w:r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prevederile art. </w:t>
      </w:r>
      <w:r w:rsidR="001E68E6" w:rsidRPr="0062489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36 alin. 2 lit. d) şi alin. 6 lit. a) pct. 1, pct 4 şi pct. 5 din </w:t>
      </w:r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Legea nr. 215/2001 a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administratiei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 publice locale, cu modificările şi completările ulterioare, </w:t>
      </w:r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“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Consiliul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exercită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atribuţii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privind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gestionarea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serviciilor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furnizate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către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cetăţeni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asigură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potrivit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competenţelor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sale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condiţiile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legii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cadrul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necesar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pentru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furnizarea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serviciilor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interes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privind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: </w:t>
      </w:r>
      <w:bookmarkStart w:id="2" w:name="tree#221"/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educaţia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cultura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; </w:t>
      </w:r>
      <w:bookmarkStart w:id="3" w:name="tree#222"/>
      <w:bookmarkEnd w:id="2"/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tineretul</w:t>
      </w:r>
      <w:bookmarkStart w:id="4" w:name="tree#226"/>
      <w:bookmarkEnd w:id="3"/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alte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servicii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stabilite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prin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lege</w:t>
      </w:r>
      <w:proofErr w:type="spellEnd"/>
      <w:r w:rsidR="001E68E6"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”.</w:t>
      </w:r>
      <w:bookmarkEnd w:id="4"/>
    </w:p>
    <w:p w:rsidR="001E68E6" w:rsidRPr="0062489B" w:rsidRDefault="001E68E6" w:rsidP="00886C80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proofErr w:type="spellStart"/>
      <w:r w:rsidRPr="0062489B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sz w:val="24"/>
          <w:szCs w:val="24"/>
        </w:rPr>
        <w:t>baza</w:t>
      </w:r>
      <w:proofErr w:type="spellEnd"/>
      <w:r w:rsidRPr="0062489B">
        <w:rPr>
          <w:rFonts w:ascii="Times New Roman" w:eastAsia="Times New Roman" w:hAnsi="Times New Roman" w:cs="Times New Roman"/>
          <w:bCs/>
          <w:sz w:val="24"/>
          <w:szCs w:val="24"/>
        </w:rPr>
        <w:t xml:space="preserve"> art. 3 din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Legea nr. 350/2006,</w:t>
      </w:r>
      <w:r w:rsidRPr="0062489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/>
        </w:rPr>
        <w:t xml:space="preserve"> </w:t>
      </w:r>
      <w:bookmarkStart w:id="5" w:name="tree#12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a tinerilor, „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autorităţile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locale au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obligaţia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sprijine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asigure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adecvat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desfăşurare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acesteia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nivel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local,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condiţiile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”. </w:t>
      </w:r>
      <w:bookmarkEnd w:id="5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Invocăm aici şi dispoziţiile art. 4 din Legea tinerilor care statuează că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politicile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lastRenderedPageBreak/>
        <w:t>în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domeniul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tineretului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au la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bază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principiile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>: “</w:t>
      </w:r>
      <w:r w:rsidRPr="0062489B">
        <w:rPr>
          <w:rFonts w:ascii="Times New Roman" w:eastAsia="Times New Roman" w:hAnsi="Times New Roman" w:cs="Times New Roman"/>
          <w:sz w:val="24"/>
          <w:szCs w:val="24"/>
          <w:lang w:val="ro-RO"/>
        </w:rPr>
        <w:t>stimularea cooperării autorităţilor publice locale cu structurile neguvernamentale de tineret şi pentru tineret”, „sporirea gradului de participare a tinerilor la viaţa publică şi încurajarea acestora în vederea asumării responsabilităţilor individuale sau de grup”.</w:t>
      </w:r>
    </w:p>
    <w:p w:rsidR="00DA56FA" w:rsidRPr="0062489B" w:rsidRDefault="00DA56FA" w:rsidP="00886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62489B">
        <w:rPr>
          <w:rFonts w:ascii="Arial" w:eastAsia="Times New Roman" w:hAnsi="Arial" w:cs="Arial"/>
          <w:color w:val="7030A0"/>
          <w:sz w:val="24"/>
          <w:szCs w:val="24"/>
        </w:rPr>
        <w:t>   </w:t>
      </w:r>
      <w:r w:rsidRPr="0062489B">
        <w:rPr>
          <w:rFonts w:ascii="Arial" w:eastAsia="Times New Roman" w:hAnsi="Arial" w:cs="Arial"/>
          <w:color w:val="7030A0"/>
          <w:sz w:val="24"/>
          <w:szCs w:val="24"/>
        </w:rPr>
        <w:tab/>
      </w:r>
      <w:r w:rsidRPr="0062489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Totodată,  </w:t>
      </w:r>
      <w:r w:rsidRPr="0062489B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prevederile art. </w:t>
      </w:r>
      <w:r w:rsidRPr="0062489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28. </w:t>
      </w:r>
      <w:proofErr w:type="spellStart"/>
      <w:proofErr w:type="gramStart"/>
      <w:r w:rsidRPr="0062489B">
        <w:rPr>
          <w:rFonts w:ascii="Times New Roman" w:eastAsia="Times New Roman" w:hAnsi="Times New Roman" w:cs="Times New Roman"/>
          <w:b/>
          <w:bCs/>
          <w:sz w:val="24"/>
          <w:szCs w:val="24"/>
        </w:rPr>
        <w:t>alin</w:t>
      </w:r>
      <w:proofErr w:type="spellEnd"/>
      <w:proofErr w:type="gramEnd"/>
      <w:r w:rsidRPr="0062489B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489B">
        <w:rPr>
          <w:rFonts w:ascii="Times New Roman" w:eastAsia="Times New Roman" w:hAnsi="Times New Roman" w:cs="Times New Roman"/>
          <w:b/>
          <w:bCs/>
          <w:sz w:val="24"/>
          <w:szCs w:val="24"/>
        </w:rPr>
        <w:t>(1)</w:t>
      </w:r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Consiliile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judeţene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Consiliul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General al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Municipiului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Bucureşti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consiliile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locale ale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municipiilor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reşedinţă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judeţ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constituie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bugetelor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proprii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Fondul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destinat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activităţilor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62489B">
        <w:rPr>
          <w:rFonts w:ascii="Times New Roman" w:eastAsia="Times New Roman" w:hAnsi="Times New Roman" w:cs="Times New Roman"/>
          <w:b/>
          <w:bCs/>
          <w:sz w:val="24"/>
          <w:szCs w:val="24"/>
        </w:rPr>
        <w:t>(2)</w:t>
      </w:r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Fondul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destinat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activităţilor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prevăzut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. (1) se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utilizează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finanţarea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activităţii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structurilor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neguvernamentale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utilitate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activităţi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local,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stabilite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consultarea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fundaţiilor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judeţene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municipiului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Bucureşti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organizaţiilor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neguvernamentale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raza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unităţii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sz w:val="24"/>
          <w:szCs w:val="24"/>
        </w:rPr>
        <w:t>administrativ-teritoriale</w:t>
      </w:r>
      <w:proofErr w:type="spellEnd"/>
      <w:r w:rsidRPr="0062489B">
        <w:rPr>
          <w:rFonts w:ascii="Times New Roman" w:eastAsia="Times New Roman" w:hAnsi="Times New Roman" w:cs="Times New Roman"/>
          <w:sz w:val="24"/>
          <w:szCs w:val="24"/>
        </w:rPr>
        <w:t xml:space="preserve"> respective.</w:t>
      </w:r>
    </w:p>
    <w:p w:rsidR="001E68E6" w:rsidRPr="0062489B" w:rsidRDefault="001E68E6" w:rsidP="00886C8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2489B">
        <w:rPr>
          <w:rFonts w:ascii="Times New Roman" w:eastAsia="Times New Roman" w:hAnsi="Times New Roman" w:cs="Times New Roman"/>
          <w:bCs/>
          <w:sz w:val="24"/>
          <w:szCs w:val="24"/>
        </w:rPr>
        <w:t>În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sfârşit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sprijinul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celor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sus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enunţate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invocăm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cuprinse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2489B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6248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art. 5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alin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(3) </w:t>
      </w:r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din Legea nr. 273/2006, potrivit cărora, „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repartizarea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cheltuielilor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bugetelor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destinaţii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respectiv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acţiuni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activităţi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programe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proiecte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obiective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se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efectuează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concordanţă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cu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atribuţiile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revin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autorităţilor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administraţiei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publice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locale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şi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interesul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>colectivităţilor</w:t>
      </w:r>
      <w:proofErr w:type="spellEnd"/>
      <w:r w:rsidRPr="0062489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locale respective”. </w:t>
      </w:r>
    </w:p>
    <w:p w:rsidR="001E68E6" w:rsidRPr="0062489B" w:rsidRDefault="001E68E6" w:rsidP="00886C80">
      <w:pPr>
        <w:spacing w:after="0"/>
        <w:ind w:right="90" w:firstLine="720"/>
        <w:jc w:val="both"/>
        <w:rPr>
          <w:rFonts w:ascii="Times New Roman" w:hAnsi="Times New Roman" w:cs="Times New Roman"/>
          <w:iCs/>
          <w:spacing w:val="-2"/>
          <w:sz w:val="24"/>
          <w:szCs w:val="24"/>
          <w:lang w:val="ro-RO"/>
        </w:rPr>
      </w:pPr>
      <w:r w:rsidRPr="0062489B">
        <w:rPr>
          <w:rFonts w:ascii="Times New Roman" w:hAnsi="Times New Roman" w:cs="Times New Roman"/>
          <w:bCs/>
          <w:sz w:val="24"/>
          <w:szCs w:val="24"/>
          <w:lang w:val="ro-RO"/>
        </w:rPr>
        <w:t>Faţă de cele mai sus expuse, în temeiul art. 36 alin. 2 lit</w:t>
      </w:r>
      <w:r w:rsidR="00B70FC0" w:rsidRPr="0062489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. d), alin. 6 lit. a) pct. 1-6 </w:t>
      </w:r>
      <w:r w:rsidRPr="0062489B">
        <w:rPr>
          <w:rFonts w:ascii="Times New Roman" w:hAnsi="Times New Roman" w:cs="Times New Roman"/>
          <w:bCs/>
          <w:sz w:val="24"/>
          <w:szCs w:val="24"/>
          <w:lang w:val="ro-RO"/>
        </w:rPr>
        <w:t>şi pct. 19, supun dezbaterii Consiliului local al Sectorului 1, proiectul de hotărâre privind</w:t>
      </w:r>
      <w:r w:rsidR="0062489B" w:rsidRPr="0062489B">
        <w:rPr>
          <w:rFonts w:ascii="Times New Roman" w:hAnsi="Times New Roman" w:cs="Times New Roman"/>
          <w:iCs/>
          <w:spacing w:val="-2"/>
          <w:sz w:val="24"/>
          <w:szCs w:val="24"/>
          <w:lang w:val="ro-RO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inițierea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derularea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excursii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tabere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creatie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recreative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Sectorul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1 al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Municipiului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489B" w:rsidRPr="0062489B">
        <w:rPr>
          <w:rFonts w:ascii="Times New Roman" w:hAnsi="Times New Roman" w:cs="Times New Roman"/>
          <w:sz w:val="24"/>
          <w:szCs w:val="24"/>
        </w:rPr>
        <w:t>București</w:t>
      </w:r>
      <w:proofErr w:type="spellEnd"/>
      <w:r w:rsidR="0062489B" w:rsidRPr="0062489B">
        <w:rPr>
          <w:rFonts w:ascii="Times New Roman" w:hAnsi="Times New Roman" w:cs="Times New Roman"/>
          <w:sz w:val="24"/>
          <w:szCs w:val="24"/>
        </w:rPr>
        <w:t>.</w:t>
      </w:r>
    </w:p>
    <w:p w:rsidR="009C0B91" w:rsidRPr="0062489B" w:rsidRDefault="009C0B91" w:rsidP="00886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9C0B91" w:rsidRPr="0062489B" w:rsidRDefault="009C0B91" w:rsidP="00886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olor w:val="E36C0A" w:themeColor="accent6" w:themeShade="BF"/>
          <w:sz w:val="24"/>
          <w:szCs w:val="24"/>
        </w:rPr>
      </w:pPr>
    </w:p>
    <w:p w:rsidR="009C0B91" w:rsidRPr="0062489B" w:rsidRDefault="009C0B91" w:rsidP="00886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68E6" w:rsidRPr="0062489B" w:rsidRDefault="001E68E6" w:rsidP="00886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248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PRIMAR,</w:t>
      </w:r>
    </w:p>
    <w:p w:rsidR="001E68E6" w:rsidRPr="0062489B" w:rsidRDefault="001E68E6" w:rsidP="00886C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sz w:val="24"/>
          <w:szCs w:val="24"/>
        </w:rPr>
      </w:pPr>
      <w:r w:rsidRPr="0062489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DANIEL TUDORACHE</w:t>
      </w:r>
      <w:r w:rsidRPr="0062489B"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</w:p>
    <w:p w:rsidR="001E68E6" w:rsidRPr="0062489B" w:rsidRDefault="001E68E6" w:rsidP="00886C80">
      <w:pPr>
        <w:pStyle w:val="Title"/>
        <w:spacing w:line="276" w:lineRule="auto"/>
        <w:rPr>
          <w:sz w:val="24"/>
          <w:szCs w:val="24"/>
          <w:lang w:val="pt-BR"/>
        </w:rPr>
      </w:pPr>
    </w:p>
    <w:p w:rsidR="00435D7A" w:rsidRPr="0062489B" w:rsidRDefault="00435D7A" w:rsidP="00886C80">
      <w:pPr>
        <w:tabs>
          <w:tab w:val="left" w:pos="4050"/>
        </w:tabs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sectPr w:rsidR="00435D7A" w:rsidRPr="0062489B" w:rsidSect="00C1759B">
      <w:footerReference w:type="even" r:id="rId12"/>
      <w:footerReference w:type="default" r:id="rId13"/>
      <w:pgSz w:w="12240" w:h="15840" w:code="1"/>
      <w:pgMar w:top="1134" w:right="1041" w:bottom="1701" w:left="1134" w:header="0" w:footer="4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E58" w:rsidRDefault="00EB2E58" w:rsidP="00B7531C">
      <w:pPr>
        <w:spacing w:after="0" w:line="240" w:lineRule="auto"/>
      </w:pPr>
      <w:r>
        <w:separator/>
      </w:r>
    </w:p>
  </w:endnote>
  <w:endnote w:type="continuationSeparator" w:id="0">
    <w:p w:rsidR="00EB2E58" w:rsidRDefault="00EB2E58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CA3" w:rsidRDefault="00F6457E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0E516A" w:rsidP="00625CA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03A" w:rsidRDefault="00972C6F" w:rsidP="00C25286">
    <w:pPr>
      <w:pStyle w:val="Footer"/>
      <w:rPr>
        <w:szCs w:val="24"/>
      </w:rPr>
    </w:pPr>
    <w:r>
      <w:rPr>
        <w:noProof/>
      </w:rPr>
      <w:drawing>
        <wp:inline distT="0" distB="0" distL="0" distR="0" wp14:anchorId="481FB7A8" wp14:editId="03D57BBB">
          <wp:extent cx="6692815" cy="78105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7399" cy="783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25CA3" w:rsidRDefault="006C2F3B" w:rsidP="00643DF2">
    <w:pPr>
      <w:pStyle w:val="Footer"/>
      <w:jc w:val="right"/>
      <w:rPr>
        <w:szCs w:val="24"/>
      </w:rPr>
    </w:pPr>
    <w:r>
      <w:rPr>
        <w:szCs w:val="24"/>
      </w:rPr>
      <w:t xml:space="preserve">                 </w:t>
    </w:r>
    <w:r w:rsidR="00F6457E" w:rsidRPr="00372F3B">
      <w:rPr>
        <w:szCs w:val="24"/>
      </w:rPr>
      <w:fldChar w:fldCharType="begin"/>
    </w:r>
    <w:r w:rsidRPr="00372F3B">
      <w:instrText xml:space="preserve"> PAGE </w:instrText>
    </w:r>
    <w:r w:rsidR="00F6457E" w:rsidRPr="00372F3B">
      <w:rPr>
        <w:szCs w:val="24"/>
      </w:rPr>
      <w:fldChar w:fldCharType="separate"/>
    </w:r>
    <w:r w:rsidR="000E516A">
      <w:rPr>
        <w:noProof/>
      </w:rPr>
      <w:t>1</w:t>
    </w:r>
    <w:r w:rsidR="00F6457E" w:rsidRPr="00372F3B">
      <w:rPr>
        <w:szCs w:val="24"/>
      </w:rPr>
      <w:fldChar w:fldCharType="end"/>
    </w:r>
  </w:p>
  <w:p w:rsidR="00643DF2" w:rsidRPr="00643DF2" w:rsidRDefault="000E516A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E58" w:rsidRDefault="00EB2E58" w:rsidP="00B7531C">
      <w:pPr>
        <w:spacing w:after="0" w:line="240" w:lineRule="auto"/>
      </w:pPr>
      <w:r>
        <w:separator/>
      </w:r>
    </w:p>
  </w:footnote>
  <w:footnote w:type="continuationSeparator" w:id="0">
    <w:p w:rsidR="00EB2E58" w:rsidRDefault="00EB2E58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C03380"/>
    <w:multiLevelType w:val="hybridMultilevel"/>
    <w:tmpl w:val="C596C8AA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F6"/>
    <w:rsid w:val="00012249"/>
    <w:rsid w:val="00012DC0"/>
    <w:rsid w:val="00032FAF"/>
    <w:rsid w:val="00034E72"/>
    <w:rsid w:val="00035EDF"/>
    <w:rsid w:val="0007589E"/>
    <w:rsid w:val="000A503A"/>
    <w:rsid w:val="000B37F7"/>
    <w:rsid w:val="000E4270"/>
    <w:rsid w:val="000E516A"/>
    <w:rsid w:val="0010554D"/>
    <w:rsid w:val="0012111D"/>
    <w:rsid w:val="00124334"/>
    <w:rsid w:val="001663BC"/>
    <w:rsid w:val="00191C52"/>
    <w:rsid w:val="001C7794"/>
    <w:rsid w:val="001D3F9B"/>
    <w:rsid w:val="001E68E6"/>
    <w:rsid w:val="001F0624"/>
    <w:rsid w:val="001F4B93"/>
    <w:rsid w:val="00207B61"/>
    <w:rsid w:val="002456E4"/>
    <w:rsid w:val="00283E1D"/>
    <w:rsid w:val="00291FCF"/>
    <w:rsid w:val="002D37F7"/>
    <w:rsid w:val="002E1FC4"/>
    <w:rsid w:val="00300304"/>
    <w:rsid w:val="00326727"/>
    <w:rsid w:val="00382CA7"/>
    <w:rsid w:val="003B0440"/>
    <w:rsid w:val="003B180B"/>
    <w:rsid w:val="003C4425"/>
    <w:rsid w:val="003E0314"/>
    <w:rsid w:val="0041041C"/>
    <w:rsid w:val="004238AA"/>
    <w:rsid w:val="00435D7A"/>
    <w:rsid w:val="004502A7"/>
    <w:rsid w:val="00457F90"/>
    <w:rsid w:val="00460552"/>
    <w:rsid w:val="00484EE8"/>
    <w:rsid w:val="00485786"/>
    <w:rsid w:val="004D31BE"/>
    <w:rsid w:val="005141A1"/>
    <w:rsid w:val="00545DD9"/>
    <w:rsid w:val="005B3F8B"/>
    <w:rsid w:val="005B6E91"/>
    <w:rsid w:val="005C3175"/>
    <w:rsid w:val="005D6960"/>
    <w:rsid w:val="005F515C"/>
    <w:rsid w:val="006064E5"/>
    <w:rsid w:val="00611DD1"/>
    <w:rsid w:val="0061235F"/>
    <w:rsid w:val="0062489B"/>
    <w:rsid w:val="00665D77"/>
    <w:rsid w:val="00687965"/>
    <w:rsid w:val="00693E99"/>
    <w:rsid w:val="006A18B9"/>
    <w:rsid w:val="006A3C65"/>
    <w:rsid w:val="006B5CC1"/>
    <w:rsid w:val="006C2F3B"/>
    <w:rsid w:val="006C3B84"/>
    <w:rsid w:val="006C51E9"/>
    <w:rsid w:val="006E7195"/>
    <w:rsid w:val="006F5D1F"/>
    <w:rsid w:val="00710E9C"/>
    <w:rsid w:val="00726F8C"/>
    <w:rsid w:val="0076639B"/>
    <w:rsid w:val="00766ACC"/>
    <w:rsid w:val="00766F67"/>
    <w:rsid w:val="00774D52"/>
    <w:rsid w:val="00781409"/>
    <w:rsid w:val="007A0546"/>
    <w:rsid w:val="007B315E"/>
    <w:rsid w:val="007C23DC"/>
    <w:rsid w:val="007C63D4"/>
    <w:rsid w:val="007E63CC"/>
    <w:rsid w:val="00842144"/>
    <w:rsid w:val="00877553"/>
    <w:rsid w:val="00883A42"/>
    <w:rsid w:val="00886C80"/>
    <w:rsid w:val="008D1666"/>
    <w:rsid w:val="008E288D"/>
    <w:rsid w:val="0094662E"/>
    <w:rsid w:val="00952323"/>
    <w:rsid w:val="00972C6F"/>
    <w:rsid w:val="0098445E"/>
    <w:rsid w:val="00984C20"/>
    <w:rsid w:val="00984CD0"/>
    <w:rsid w:val="009A67E6"/>
    <w:rsid w:val="009C0B91"/>
    <w:rsid w:val="009F2437"/>
    <w:rsid w:val="009F7E63"/>
    <w:rsid w:val="00A0344A"/>
    <w:rsid w:val="00A41BA7"/>
    <w:rsid w:val="00A57272"/>
    <w:rsid w:val="00A7676F"/>
    <w:rsid w:val="00AE3CB4"/>
    <w:rsid w:val="00B0256E"/>
    <w:rsid w:val="00B11841"/>
    <w:rsid w:val="00B127F2"/>
    <w:rsid w:val="00B13C04"/>
    <w:rsid w:val="00B43C98"/>
    <w:rsid w:val="00B70FC0"/>
    <w:rsid w:val="00B7531C"/>
    <w:rsid w:val="00B862F5"/>
    <w:rsid w:val="00B977E7"/>
    <w:rsid w:val="00BA1689"/>
    <w:rsid w:val="00BE2723"/>
    <w:rsid w:val="00BF4321"/>
    <w:rsid w:val="00C1759B"/>
    <w:rsid w:val="00C23833"/>
    <w:rsid w:val="00C25286"/>
    <w:rsid w:val="00C52882"/>
    <w:rsid w:val="00C9290D"/>
    <w:rsid w:val="00CA5379"/>
    <w:rsid w:val="00CD0577"/>
    <w:rsid w:val="00D06909"/>
    <w:rsid w:val="00D65DF6"/>
    <w:rsid w:val="00D85322"/>
    <w:rsid w:val="00DA0782"/>
    <w:rsid w:val="00DA56FA"/>
    <w:rsid w:val="00DB08D8"/>
    <w:rsid w:val="00E56417"/>
    <w:rsid w:val="00E57B18"/>
    <w:rsid w:val="00EB2E58"/>
    <w:rsid w:val="00ED7452"/>
    <w:rsid w:val="00F1109A"/>
    <w:rsid w:val="00F17A65"/>
    <w:rsid w:val="00F222CA"/>
    <w:rsid w:val="00F31D8C"/>
    <w:rsid w:val="00F32362"/>
    <w:rsid w:val="00F40927"/>
    <w:rsid w:val="00F6457E"/>
    <w:rsid w:val="00FB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F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1E68E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70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F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1E68E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70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7924D-B035-4BC0-9DEA-5D41EA0E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nicollo</dc:creator>
  <cp:lastModifiedBy>Dan Domnica</cp:lastModifiedBy>
  <cp:revision>8</cp:revision>
  <cp:lastPrinted>2017-05-29T10:33:00Z</cp:lastPrinted>
  <dcterms:created xsi:type="dcterms:W3CDTF">2017-05-26T12:01:00Z</dcterms:created>
  <dcterms:modified xsi:type="dcterms:W3CDTF">2017-05-29T10:33:00Z</dcterms:modified>
</cp:coreProperties>
</file>